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76"/>
        <w:tblOverlap w:val="never"/>
        <w:tblW w:w="9720" w:type="dxa"/>
        <w:tblLayout w:type="fixed"/>
        <w:tblLook w:val="04A0"/>
      </w:tblPr>
      <w:tblGrid>
        <w:gridCol w:w="3035"/>
        <w:gridCol w:w="6685"/>
      </w:tblGrid>
      <w:tr w:rsidR="006E30E0">
        <w:trPr>
          <w:trHeight w:val="334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rFonts w:eastAsia="SimSun" w:hAnsi="SimSun" w:cs="SimSun"/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6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ETHNUS Consultancy Services </w:t>
            </w:r>
            <w:proofErr w:type="spellStart"/>
            <w:r>
              <w:rPr>
                <w:sz w:val="24"/>
                <w:szCs w:val="24"/>
              </w:rPr>
              <w:t>Pvt.Ltd</w:t>
            </w:r>
            <w:proofErr w:type="spellEnd"/>
          </w:p>
        </w:tc>
      </w:tr>
      <w:tr w:rsidR="006E30E0">
        <w:trPr>
          <w:trHeight w:val="334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rFonts w:eastAsia="SimSun" w:hAnsi="SimSun" w:cs="SimSun"/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Company Profile</w:t>
            </w:r>
          </w:p>
        </w:tc>
        <w:tc>
          <w:tcPr>
            <w:tcW w:w="6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Founded in 2007, we have progressed with a single minded focus on up-skilling students. We are partners of 9 IITs which includes IIT Madras, IIT </w:t>
            </w:r>
            <w:proofErr w:type="spellStart"/>
            <w:r>
              <w:rPr>
                <w:sz w:val="24"/>
                <w:szCs w:val="24"/>
              </w:rPr>
              <w:t>Roorkee</w:t>
            </w:r>
            <w:proofErr w:type="spellEnd"/>
            <w:r>
              <w:rPr>
                <w:sz w:val="24"/>
                <w:szCs w:val="24"/>
              </w:rPr>
              <w:t xml:space="preserve">, IIT Hyderabad and BITS, </w:t>
            </w:r>
            <w:proofErr w:type="spellStart"/>
            <w:r>
              <w:rPr>
                <w:sz w:val="24"/>
                <w:szCs w:val="24"/>
              </w:rPr>
              <w:t>Pilani</w:t>
            </w:r>
            <w:proofErr w:type="spellEnd"/>
            <w:r>
              <w:rPr>
                <w:sz w:val="24"/>
                <w:szCs w:val="24"/>
              </w:rPr>
              <w:t xml:space="preserve">. Having mentored over </w:t>
            </w:r>
            <w:r>
              <w:rPr>
                <w:sz w:val="24"/>
                <w:szCs w:val="24"/>
                <w:lang w:val="en-IN"/>
              </w:rPr>
              <w:t>10</w:t>
            </w:r>
            <w:r>
              <w:rPr>
                <w:sz w:val="24"/>
                <w:szCs w:val="24"/>
              </w:rPr>
              <w:t>00000+ students, we are forging ahead to become</w:t>
            </w:r>
            <w:r>
              <w:rPr>
                <w:sz w:val="24"/>
                <w:szCs w:val="24"/>
              </w:rPr>
              <w:t xml:space="preserve"> the No.1 company and the most preferred by institutions.</w:t>
            </w:r>
          </w:p>
        </w:tc>
      </w:tr>
      <w:tr w:rsidR="006E30E0">
        <w:trPr>
          <w:trHeight w:val="334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Job Title/ Designation</w:t>
            </w:r>
          </w:p>
        </w:tc>
        <w:tc>
          <w:tcPr>
            <w:tcW w:w="6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TYRO </w:t>
            </w:r>
            <w:r>
              <w:rPr>
                <w:sz w:val="24"/>
                <w:szCs w:val="24"/>
                <w:lang w:val="en-IN"/>
              </w:rPr>
              <w:t xml:space="preserve">Academician </w:t>
            </w:r>
          </w:p>
        </w:tc>
      </w:tr>
      <w:tr w:rsidR="006E30E0">
        <w:trPr>
          <w:trHeight w:val="341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Department/ Team</w:t>
            </w:r>
          </w:p>
        </w:tc>
        <w:tc>
          <w:tcPr>
            <w:tcW w:w="6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Academics</w:t>
            </w:r>
          </w:p>
        </w:tc>
      </w:tr>
      <w:tr w:rsidR="006E30E0">
        <w:trPr>
          <w:trHeight w:val="372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CTC</w:t>
            </w:r>
          </w:p>
        </w:tc>
        <w:tc>
          <w:tcPr>
            <w:tcW w:w="6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Rs 2.26</w:t>
            </w:r>
            <w:bookmarkStart w:id="0" w:name="_GoBack"/>
            <w:bookmarkEnd w:id="0"/>
            <w:r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N"/>
              </w:rPr>
              <w:t>lakhs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N"/>
              </w:rPr>
              <w:t>p.a</w:t>
            </w:r>
            <w:proofErr w:type="spellEnd"/>
          </w:p>
        </w:tc>
      </w:tr>
      <w:tr w:rsidR="006E30E0">
        <w:trPr>
          <w:trHeight w:val="2842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0E0" w:rsidRDefault="002B061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Key Responsibilities</w:t>
            </w:r>
          </w:p>
        </w:tc>
        <w:tc>
          <w:tcPr>
            <w:tcW w:w="6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&amp; Development</w:t>
            </w:r>
          </w:p>
          <w:p w:rsidR="006E30E0" w:rsidRDefault="002B061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 to the client location and deliver the topic/ </w:t>
            </w:r>
            <w:r>
              <w:rPr>
                <w:sz w:val="24"/>
                <w:szCs w:val="24"/>
              </w:rPr>
              <w:t>module as</w:t>
            </w:r>
          </w:p>
          <w:p w:rsidR="006E30E0" w:rsidRDefault="002B0617">
            <w:pPr>
              <w:spacing w:line="24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communicated</w:t>
            </w:r>
          </w:p>
          <w:p w:rsidR="006E30E0" w:rsidRDefault="002B061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various modules, give demos to the mentor/</w:t>
            </w:r>
          </w:p>
          <w:p w:rsidR="006E30E0" w:rsidRDefault="002B0617">
            <w:pPr>
              <w:spacing w:line="24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manager, receive feedback, improve on training</w:t>
            </w:r>
          </w:p>
          <w:p w:rsidR="006E30E0" w:rsidRDefault="002B0617">
            <w:pPr>
              <w:spacing w:line="24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skills</w:t>
            </w:r>
          </w:p>
          <w:p w:rsidR="006E30E0" w:rsidRDefault="002B061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Content</w:t>
            </w:r>
          </w:p>
          <w:p w:rsidR="006E30E0" w:rsidRDefault="002B0617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and develop course ware</w:t>
            </w:r>
          </w:p>
          <w:p w:rsidR="006E30E0" w:rsidRDefault="002B0617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FAQs based on the live training experience</w:t>
            </w:r>
          </w:p>
        </w:tc>
      </w:tr>
      <w:tr w:rsidR="006E30E0"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 xml:space="preserve">Qualifications/ </w:t>
            </w: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Certifications required</w:t>
            </w:r>
          </w:p>
        </w:tc>
        <w:tc>
          <w:tcPr>
            <w:tcW w:w="6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B.E </w:t>
            </w:r>
            <w:proofErr w:type="gramStart"/>
            <w:r>
              <w:rPr>
                <w:sz w:val="24"/>
                <w:szCs w:val="24"/>
              </w:rPr>
              <w:t>( Any</w:t>
            </w:r>
            <w:proofErr w:type="gramEnd"/>
            <w:r>
              <w:rPr>
                <w:sz w:val="24"/>
                <w:szCs w:val="24"/>
              </w:rPr>
              <w:t xml:space="preserve"> Domain), with 55% aggregate, without pending backlogs.</w:t>
            </w:r>
          </w:p>
        </w:tc>
      </w:tr>
      <w:tr w:rsidR="006E30E0"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0E0" w:rsidRDefault="002B061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Skills/ Knowledge required</w:t>
            </w:r>
          </w:p>
        </w:tc>
        <w:tc>
          <w:tcPr>
            <w:tcW w:w="6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Skills – Verbal &amp; Written,</w:t>
            </w:r>
          </w:p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Solving,</w:t>
            </w:r>
          </w:p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 Skills,</w:t>
            </w:r>
          </w:p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Resolving Conflict,</w:t>
            </w:r>
          </w:p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information,</w:t>
            </w:r>
          </w:p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Co-ordination/ </w:t>
            </w:r>
            <w:r>
              <w:rPr>
                <w:sz w:val="24"/>
                <w:szCs w:val="24"/>
              </w:rPr>
              <w:t>Organizational skills,</w:t>
            </w:r>
          </w:p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Understanding of the training topics</w:t>
            </w:r>
          </w:p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Flexibility/ Adaptability</w:t>
            </w:r>
          </w:p>
        </w:tc>
      </w:tr>
      <w:tr w:rsidR="006E30E0"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Extent of Authority</w:t>
            </w:r>
          </w:p>
        </w:tc>
        <w:tc>
          <w:tcPr>
            <w:tcW w:w="6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SimSun" w:hAnsi="SimSun" w:cs="SimSun"/>
                <w:sz w:val="24"/>
                <w:szCs w:val="24"/>
              </w:rPr>
              <w:t>Low</w:t>
            </w:r>
          </w:p>
        </w:tc>
      </w:tr>
      <w:tr w:rsidR="006E30E0"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rFonts w:eastAsia="SimSun" w:hAnsi="SimSun" w:cs="SimSun"/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Employment Agreement</w:t>
            </w:r>
          </w:p>
        </w:tc>
        <w:tc>
          <w:tcPr>
            <w:tcW w:w="6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rFonts w:eastAsia="SimSun" w:hAnsi="SimSun" w:cs="SimSun"/>
                <w:sz w:val="24"/>
                <w:szCs w:val="24"/>
                <w:lang w:val="en-IN"/>
              </w:rPr>
            </w:pPr>
            <w:r>
              <w:rPr>
                <w:rFonts w:eastAsia="SimSun" w:hAnsi="SimSun" w:cs="SimSun"/>
                <w:sz w:val="24"/>
                <w:szCs w:val="24"/>
                <w:lang w:val="en-IN"/>
              </w:rPr>
              <w:t>24 months</w:t>
            </w:r>
          </w:p>
        </w:tc>
      </w:tr>
      <w:tr w:rsidR="006E30E0"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rFonts w:eastAsia="SimSun" w:hAnsi="SimSun" w:cs="SimSun"/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Work Status</w:t>
            </w:r>
          </w:p>
        </w:tc>
        <w:tc>
          <w:tcPr>
            <w:tcW w:w="6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rFonts w:eastAsia="SimSun" w:hAnsi="SimSun" w:cs="SimSun"/>
                <w:sz w:val="24"/>
                <w:szCs w:val="24"/>
              </w:rPr>
            </w:pPr>
            <w:r>
              <w:rPr>
                <w:rFonts w:eastAsia="SimSun" w:hAnsi="SimSun" w:cs="SimSun"/>
                <w:sz w:val="24"/>
                <w:szCs w:val="24"/>
              </w:rPr>
              <w:t>Full Time</w:t>
            </w:r>
          </w:p>
        </w:tc>
      </w:tr>
      <w:tr w:rsidR="006E30E0"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rFonts w:eastAsia="SimSun" w:hAnsi="SimSun" w:cs="SimSun"/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Travel</w:t>
            </w:r>
          </w:p>
        </w:tc>
        <w:tc>
          <w:tcPr>
            <w:tcW w:w="6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rFonts w:eastAsia="SimSun" w:hAnsi="SimSun" w:cs="SimSun"/>
                <w:sz w:val="24"/>
                <w:szCs w:val="24"/>
              </w:rPr>
            </w:pPr>
            <w:r>
              <w:rPr>
                <w:rFonts w:eastAsia="SimSun" w:hAnsi="SimSun" w:cs="SimSun"/>
                <w:sz w:val="24"/>
                <w:szCs w:val="24"/>
              </w:rPr>
              <w:t>Yes</w:t>
            </w:r>
          </w:p>
        </w:tc>
      </w:tr>
      <w:tr w:rsidR="006E30E0"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2B0617">
            <w:pPr>
              <w:spacing w:line="240" w:lineRule="auto"/>
              <w:jc w:val="left"/>
              <w:rPr>
                <w:rFonts w:eastAsia="SimSun" w:hAnsi="SimSun" w:cs="SimSun"/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6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0E0" w:rsidRDefault="006E30E0">
            <w:pPr>
              <w:spacing w:line="240" w:lineRule="auto"/>
              <w:jc w:val="left"/>
              <w:rPr>
                <w:rFonts w:eastAsia="SimSun" w:hAnsi="SimSun" w:cs="SimSun"/>
                <w:sz w:val="24"/>
                <w:szCs w:val="24"/>
              </w:rPr>
            </w:pPr>
            <w:hyperlink r:id="rId8" w:history="1">
              <w:r w:rsidR="002B0617">
                <w:rPr>
                  <w:rStyle w:val="Hyperlink"/>
                  <w:bCs/>
                  <w:w w:val="111"/>
                  <w:sz w:val="24"/>
                  <w:szCs w:val="24"/>
                </w:rPr>
                <w:t>www.ethnus.com</w:t>
              </w:r>
            </w:hyperlink>
            <w:r w:rsidR="002B0617">
              <w:rPr>
                <w:bCs/>
                <w:w w:val="111"/>
                <w:sz w:val="24"/>
                <w:szCs w:val="24"/>
              </w:rPr>
              <w:t xml:space="preserve"> </w:t>
            </w:r>
          </w:p>
        </w:tc>
      </w:tr>
    </w:tbl>
    <w:p w:rsidR="006E30E0" w:rsidRDefault="006E30E0">
      <w:pPr>
        <w:rPr>
          <w:b/>
          <w:bCs/>
          <w:u w:val="single"/>
        </w:rPr>
      </w:pPr>
    </w:p>
    <w:sectPr w:rsidR="006E30E0" w:rsidSect="006E30E0">
      <w:headerReference w:type="default" r:id="rId9"/>
      <w:footerReference w:type="default" r:id="rId10"/>
      <w:pgSz w:w="11906" w:h="16838"/>
      <w:pgMar w:top="1077" w:right="680" w:bottom="969" w:left="680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17" w:rsidRDefault="002B0617" w:rsidP="006E30E0">
      <w:pPr>
        <w:spacing w:after="0" w:line="240" w:lineRule="auto"/>
      </w:pPr>
      <w:r>
        <w:separator/>
      </w:r>
    </w:p>
  </w:endnote>
  <w:endnote w:type="continuationSeparator" w:id="0">
    <w:p w:rsidR="002B0617" w:rsidRDefault="002B0617" w:rsidP="006E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E0" w:rsidRDefault="002B0617">
    <w:pPr>
      <w:pStyle w:val="Footer"/>
      <w:pBdr>
        <w:top w:val="double" w:sz="4" w:space="1" w:color="auto"/>
      </w:pBdr>
      <w:tabs>
        <w:tab w:val="clear" w:pos="4680"/>
        <w:tab w:val="clear" w:pos="9360"/>
        <w:tab w:val="center" w:pos="5040"/>
        <w:tab w:val="right" w:pos="10488"/>
      </w:tabs>
      <w:rPr>
        <w:rFonts w:ascii="Verdana" w:hAnsi="Verdana"/>
        <w:sz w:val="18"/>
      </w:rPr>
    </w:pPr>
    <w:r>
      <w:rPr>
        <w:rFonts w:ascii="Verdana" w:hAnsi="Verdana"/>
        <w:sz w:val="18"/>
      </w:rPr>
      <w:t>www.ethnus.com</w:t>
    </w:r>
    <w:r>
      <w:rPr>
        <w:rFonts w:ascii="Verdana" w:hAnsi="Verdana"/>
        <w:sz w:val="18"/>
      </w:rPr>
      <w:tab/>
      <w:t>Schedule a Mock Interview at www.eguru.ooo</w:t>
    </w:r>
    <w:r>
      <w:rPr>
        <w:rFonts w:ascii="Verdana" w:hAnsi="Verdana"/>
        <w:sz w:val="18"/>
      </w:rPr>
      <w:tab/>
      <w:t>facebook.com/</w:t>
    </w:r>
    <w:proofErr w:type="spellStart"/>
    <w:r>
      <w:rPr>
        <w:rFonts w:ascii="Verdana" w:hAnsi="Verdana"/>
        <w:sz w:val="18"/>
      </w:rPr>
      <w:t>ethnus</w:t>
    </w:r>
    <w:proofErr w:type="spellEnd"/>
    <w:r>
      <w:rPr>
        <w:rFonts w:ascii="Verdana" w:hAnsi="Verdana"/>
        <w:sz w:val="18"/>
      </w:rPr>
      <w:tab/>
    </w:r>
  </w:p>
  <w:p w:rsidR="006E30E0" w:rsidRDefault="002B0617">
    <w:pPr>
      <w:pStyle w:val="Footer"/>
      <w:pBdr>
        <w:top w:val="double" w:sz="4" w:space="1" w:color="auto"/>
      </w:pBdr>
      <w:tabs>
        <w:tab w:val="clear" w:pos="4680"/>
        <w:tab w:val="clear" w:pos="9360"/>
        <w:tab w:val="center" w:pos="5040"/>
        <w:tab w:val="right" w:pos="10488"/>
      </w:tabs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© 2018 </w:t>
    </w:r>
    <w:proofErr w:type="spellStart"/>
    <w:r>
      <w:rPr>
        <w:rFonts w:ascii="Verdana" w:hAnsi="Verdana"/>
        <w:b/>
        <w:sz w:val="14"/>
      </w:rPr>
      <w:t>Ethnus</w:t>
    </w:r>
    <w:proofErr w:type="spellEnd"/>
    <w:r>
      <w:rPr>
        <w:rFonts w:ascii="Verdana" w:hAnsi="Verdana"/>
        <w:b/>
        <w:sz w:val="14"/>
      </w:rPr>
      <w:t xml:space="preserve"> Consultancy Services Pvt. Ltd.</w:t>
    </w:r>
    <w:r>
      <w:rPr>
        <w:rFonts w:ascii="Verdana" w:hAnsi="Verdana"/>
        <w:sz w:val="14"/>
      </w:rPr>
      <w:t xml:space="preserve"> All rights reserved. This material or any portion thereof may not be reproduced or used in any manner. To report violation, ask query, or provide feedback e-mail us at reachus@ethnus.com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17" w:rsidRDefault="002B0617" w:rsidP="006E30E0">
      <w:pPr>
        <w:spacing w:after="0" w:line="240" w:lineRule="auto"/>
      </w:pPr>
      <w:r>
        <w:separator/>
      </w:r>
    </w:p>
  </w:footnote>
  <w:footnote w:type="continuationSeparator" w:id="0">
    <w:p w:rsidR="002B0617" w:rsidRDefault="002B0617" w:rsidP="006E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E0" w:rsidRDefault="002B0617">
    <w:pPr>
      <w:pStyle w:val="Header"/>
      <w:tabs>
        <w:tab w:val="clear" w:pos="4153"/>
        <w:tab w:val="clear" w:pos="8306"/>
        <w:tab w:val="left" w:pos="5040"/>
      </w:tabs>
      <w:jc w:val="center"/>
      <w:rPr>
        <w:rFonts w:ascii="Verdana" w:hAnsi="Verdana"/>
        <w:b/>
        <w:sz w:val="22"/>
      </w:rPr>
    </w:pPr>
    <w:r>
      <w:rPr>
        <w:rFonts w:ascii="Verdana" w:hAnsi="Verdana"/>
        <w:b/>
        <w:noProof/>
        <w:sz w:val="22"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031615" cy="4990465"/>
          <wp:effectExtent l="0" t="0" r="6985" b="635"/>
          <wp:wrapNone/>
          <wp:docPr id="3" name="WordPictureWatermark3592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592484"/>
                  <pic:cNvPicPr>
                    <a:picLocks noChangeAspect="1"/>
                  </pic:cNvPicPr>
                </pic:nvPicPr>
                <pic:blipFill>
                  <a:blip r:embed="rId1">
                    <a:lum bright="-20000" contrast="-60000"/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615" cy="499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rFonts w:ascii="Verdana" w:hAnsi="Verdana"/>
        <w:b/>
        <w:sz w:val="22"/>
        <w:lang w:eastAsia="en-US"/>
      </w:rPr>
      <w:t>JOB DESCRIPTION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001F"/>
    <w:multiLevelType w:val="singleLevel"/>
    <w:tmpl w:val="5A4E001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</w:abstractNum>
  <w:abstractNum w:abstractNumId="1">
    <w:nsid w:val="5A4E01F2"/>
    <w:multiLevelType w:val="singleLevel"/>
    <w:tmpl w:val="5A4E01F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</w:abstractNum>
  <w:abstractNum w:abstractNumId="2">
    <w:nsid w:val="5A4E0221"/>
    <w:multiLevelType w:val="singleLevel"/>
    <w:tmpl w:val="5A4E022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1C1"/>
    <w:rsid w:val="002311C1"/>
    <w:rsid w:val="002B0617"/>
    <w:rsid w:val="004111D6"/>
    <w:rsid w:val="006E30E0"/>
    <w:rsid w:val="00B534CE"/>
    <w:rsid w:val="00EF753D"/>
    <w:rsid w:val="042A7AFE"/>
    <w:rsid w:val="5D124E37"/>
    <w:rsid w:val="7046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0E0"/>
    <w:pPr>
      <w:spacing w:after="160" w:line="259" w:lineRule="auto"/>
    </w:pPr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6E30E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qFormat/>
    <w:rsid w:val="006E30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sid w:val="006E30E0"/>
    <w:rPr>
      <w:color w:val="0000FF"/>
      <w:u w:val="single"/>
    </w:rPr>
  </w:style>
  <w:style w:type="table" w:styleId="TableGrid">
    <w:name w:val="Table Grid"/>
    <w:basedOn w:val="TableNormal"/>
    <w:qFormat/>
    <w:rsid w:val="006E30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6E30E0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n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narthan</dc:creator>
  <cp:lastModifiedBy> Veena Srivastava</cp:lastModifiedBy>
  <cp:revision>2</cp:revision>
  <dcterms:created xsi:type="dcterms:W3CDTF">2019-12-30T05:36:00Z</dcterms:created>
  <dcterms:modified xsi:type="dcterms:W3CDTF">2019-12-30T05:36:00Z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